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A3" w:rsidRPr="009E24A3" w:rsidRDefault="00D473BF" w:rsidP="009E24A3">
      <w:pPr>
        <w:pStyle w:val="Eivli"/>
        <w:spacing w:after="120"/>
        <w:jc w:val="right"/>
        <w:rPr>
          <w:rFonts w:ascii="Tahoma" w:hAnsi="Tahoma" w:cs="Tahoma"/>
          <w:color w:val="C0504D" w:themeColor="accent2"/>
          <w:sz w:val="40"/>
          <w:szCs w:val="44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611A96BE" wp14:editId="5415DE59">
            <wp:simplePos x="0" y="0"/>
            <wp:positionH relativeFrom="margin">
              <wp:posOffset>-9525</wp:posOffset>
            </wp:positionH>
            <wp:positionV relativeFrom="paragraph">
              <wp:posOffset>6350</wp:posOffset>
            </wp:positionV>
            <wp:extent cx="2033255" cy="1355433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32569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55" cy="1355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AAB" w:rsidRPr="0019462B">
        <w:rPr>
          <w:rFonts w:ascii="Tahoma" w:hAnsi="Tahoma" w:cs="Tahoma"/>
          <w:color w:val="C0504D" w:themeColor="accent2"/>
          <w:sz w:val="40"/>
          <w:szCs w:val="44"/>
        </w:rPr>
        <w:t>Tutkimustiedote</w:t>
      </w:r>
    </w:p>
    <w:p w:rsidR="00810C53" w:rsidRPr="00096255" w:rsidRDefault="00810C53" w:rsidP="00810C53">
      <w:pPr>
        <w:pStyle w:val="Eivli"/>
        <w:jc w:val="right"/>
        <w:rPr>
          <w:rFonts w:ascii="Arial Narrow" w:hAnsi="Arial Narrow" w:cs="Tahoma"/>
          <w:b/>
          <w:color w:val="C0504D" w:themeColor="accent2"/>
          <w:sz w:val="44"/>
          <w:szCs w:val="36"/>
          <w:u w:val="single"/>
        </w:rPr>
      </w:pPr>
      <w:r w:rsidRPr="00096255">
        <w:rPr>
          <w:rFonts w:ascii="Arial Narrow" w:hAnsi="Arial Narrow" w:cs="Tahoma"/>
          <w:b/>
          <w:color w:val="C0504D" w:themeColor="accent2"/>
          <w:sz w:val="44"/>
          <w:szCs w:val="36"/>
          <w:u w:val="single"/>
        </w:rPr>
        <w:t>Etämonitoroinnin käytettävyys</w:t>
      </w:r>
    </w:p>
    <w:p w:rsidR="00810C53" w:rsidRDefault="00810C53" w:rsidP="00810C53">
      <w:pPr>
        <w:pStyle w:val="Eivli"/>
        <w:jc w:val="right"/>
        <w:rPr>
          <w:rFonts w:ascii="Tahoma" w:hAnsi="Tahoma" w:cs="Tahoma"/>
          <w:b/>
        </w:rPr>
      </w:pPr>
      <w:r w:rsidRPr="00096255">
        <w:rPr>
          <w:rFonts w:ascii="Arial Narrow" w:hAnsi="Arial Narrow" w:cs="Tahoma"/>
          <w:b/>
          <w:color w:val="C0504D" w:themeColor="accent2"/>
          <w:sz w:val="44"/>
          <w:szCs w:val="36"/>
          <w:u w:val="single"/>
        </w:rPr>
        <w:t>raskauden seurannassa</w:t>
      </w:r>
    </w:p>
    <w:p w:rsidR="003C04AC" w:rsidRDefault="003C04AC" w:rsidP="0082180A">
      <w:pPr>
        <w:pStyle w:val="Eivli"/>
        <w:spacing w:before="120" w:after="120"/>
        <w:jc w:val="right"/>
        <w:rPr>
          <w:rFonts w:ascii="Tahoma" w:hAnsi="Tahoma" w:cs="Tahoma"/>
          <w:b/>
        </w:rPr>
      </w:pPr>
    </w:p>
    <w:p w:rsidR="00BE7121" w:rsidRPr="00AC1AAB" w:rsidRDefault="00AC1AAB" w:rsidP="0082180A">
      <w:pPr>
        <w:pStyle w:val="Eivli"/>
        <w:spacing w:before="120" w:after="120"/>
        <w:jc w:val="right"/>
        <w:rPr>
          <w:rFonts w:ascii="Tahoma" w:hAnsi="Tahoma" w:cs="Tahoma"/>
          <w:b/>
        </w:rPr>
      </w:pPr>
      <w:r w:rsidRPr="00AC1AAB">
        <w:rPr>
          <w:rFonts w:ascii="Tahoma" w:hAnsi="Tahoma" w:cs="Tahoma"/>
          <w:b/>
        </w:rPr>
        <w:t>Hyvä odottaja,</w:t>
      </w:r>
    </w:p>
    <w:p w:rsidR="00AC1AAB" w:rsidRPr="00D473BF" w:rsidRDefault="00AC1AAB" w:rsidP="00D473BF">
      <w:pPr>
        <w:pStyle w:val="Eivli"/>
        <w:jc w:val="both"/>
      </w:pPr>
      <w:r w:rsidRPr="00D473BF">
        <w:t xml:space="preserve">pyydämme Sinua osallistumaan tutkimukseen, jossa tarkastellaan </w:t>
      </w:r>
      <w:r w:rsidR="000B08E9" w:rsidRPr="00D473BF">
        <w:t>etämonitorointilaitteiden</w:t>
      </w:r>
      <w:r w:rsidRPr="00D473BF">
        <w:t xml:space="preserve"> käyttöä </w:t>
      </w:r>
      <w:r w:rsidR="000B08E9" w:rsidRPr="00D473BF">
        <w:t xml:space="preserve">raskaudenaikaisessa </w:t>
      </w:r>
      <w:r w:rsidRPr="00D473BF">
        <w:t xml:space="preserve">seurannassa. </w:t>
      </w:r>
      <w:r w:rsidR="000B08E9" w:rsidRPr="00D473BF">
        <w:t>Tutkimuksessa käyte</w:t>
      </w:r>
      <w:r w:rsidR="0082180A" w:rsidRPr="00D473BF">
        <w:t xml:space="preserve">tään </w:t>
      </w:r>
      <w:r w:rsidR="00F70594">
        <w:t>älykelloa</w:t>
      </w:r>
      <w:r w:rsidR="000E7AB9" w:rsidRPr="00D473BF">
        <w:t xml:space="preserve"> </w:t>
      </w:r>
      <w:r w:rsidR="000B735A">
        <w:t>ja</w:t>
      </w:r>
      <w:r w:rsidR="000E7AB9" w:rsidRPr="00D473BF">
        <w:t xml:space="preserve"> v</w:t>
      </w:r>
      <w:r w:rsidR="0082180A" w:rsidRPr="00D473BF">
        <w:t>erenpaine</w:t>
      </w:r>
      <w:r w:rsidR="00094846">
        <w:t>mitta</w:t>
      </w:r>
      <w:r w:rsidR="000B735A">
        <w:t>ria</w:t>
      </w:r>
      <w:r w:rsidR="00AB7CBD">
        <w:t xml:space="preserve"> sekä sovelluksia, joiden avulla tarkastellaan etämonitoroinnin tallentamia tietoja sekä </w:t>
      </w:r>
      <w:r w:rsidR="003C5F14" w:rsidRPr="00D473BF">
        <w:t>raskau</w:t>
      </w:r>
      <w:r w:rsidR="00C654A9">
        <w:t>den</w:t>
      </w:r>
      <w:r w:rsidR="003C5F14" w:rsidRPr="00D473BF">
        <w:t>a</w:t>
      </w:r>
      <w:r w:rsidR="00C654A9">
        <w:t>ikaista</w:t>
      </w:r>
      <w:r w:rsidR="00072033">
        <w:t xml:space="preserve"> ja -jälkeistä</w:t>
      </w:r>
      <w:r w:rsidR="00C654A9">
        <w:t xml:space="preserve"> hyvinvointia</w:t>
      </w:r>
      <w:r w:rsidR="000E7AB9" w:rsidRPr="00D473BF">
        <w:t xml:space="preserve">. </w:t>
      </w:r>
      <w:r w:rsidR="009E24A3" w:rsidRPr="00D473BF">
        <w:t xml:space="preserve"> </w:t>
      </w:r>
    </w:p>
    <w:p w:rsidR="000B08E9" w:rsidRPr="00D473BF" w:rsidRDefault="000B08E9" w:rsidP="00D473BF">
      <w:pPr>
        <w:pStyle w:val="Eivli"/>
        <w:jc w:val="both"/>
      </w:pPr>
    </w:p>
    <w:p w:rsidR="00AC1AAB" w:rsidRPr="00D473BF" w:rsidRDefault="00AC1AAB" w:rsidP="00D473BF">
      <w:pPr>
        <w:pStyle w:val="Eivli"/>
        <w:jc w:val="both"/>
      </w:pPr>
      <w:r w:rsidRPr="00D473BF">
        <w:t xml:space="preserve">Tutkimukseen osallistuminen on vapaaehtoista ja Sinulla on oikeus kieltäytyä tai missä vaiheessa tahansa luopua tutkimukseen osallistumisesta syytä siihen ilmoittamatta. Tutkimukseen osallistuminen tai siitä kieltäytyminen ei vaikuta mitenkään Sinun tai </w:t>
      </w:r>
      <w:r w:rsidR="001B44AA" w:rsidRPr="00D473BF">
        <w:t>odottamasi vauvan</w:t>
      </w:r>
      <w:r w:rsidRPr="00D473BF">
        <w:t xml:space="preserve"> hoitoon nyt tai tulevaisuudessa. Kerätyt tiedot käsitellään luottamuksellisesti ja nimettöminä. Tutkimuksesta saatavia tietoja voidaan hyödyntää tulevaisuudessa suunnittelemalla ja toteuttamalla parempia </w:t>
      </w:r>
      <w:r w:rsidR="00B82959" w:rsidRPr="00D473BF">
        <w:t>raskausajan seurantamenetelmiä.</w:t>
      </w:r>
    </w:p>
    <w:p w:rsidR="00AC1AAB" w:rsidRPr="00D473BF" w:rsidRDefault="00AC1AAB" w:rsidP="00D473BF">
      <w:pPr>
        <w:pStyle w:val="Eivli"/>
        <w:jc w:val="both"/>
      </w:pPr>
    </w:p>
    <w:p w:rsidR="00197B77" w:rsidRPr="00D473BF" w:rsidRDefault="00B82959" w:rsidP="002A12A6">
      <w:pPr>
        <w:pStyle w:val="Eivli"/>
        <w:jc w:val="both"/>
      </w:pPr>
      <w:r>
        <w:t xml:space="preserve">Mikäli haluat osallistua tutkimukseemme, pyydämme </w:t>
      </w:r>
      <w:r w:rsidRPr="00F21159">
        <w:rPr>
          <w:b/>
        </w:rPr>
        <w:t xml:space="preserve">Sinua käyttämään </w:t>
      </w:r>
      <w:r w:rsidR="00F70594">
        <w:rPr>
          <w:b/>
        </w:rPr>
        <w:t>älykelloa</w:t>
      </w:r>
      <w:r w:rsidR="000B08E9">
        <w:rPr>
          <w:b/>
        </w:rPr>
        <w:t xml:space="preserve"> </w:t>
      </w:r>
      <w:r w:rsidRPr="00F21159">
        <w:rPr>
          <w:b/>
        </w:rPr>
        <w:t>koko raskauden ajan</w:t>
      </w:r>
      <w:r w:rsidR="00E17F0F">
        <w:rPr>
          <w:b/>
        </w:rPr>
        <w:t xml:space="preserve"> ja </w:t>
      </w:r>
      <w:r w:rsidR="000B08E9">
        <w:rPr>
          <w:b/>
        </w:rPr>
        <w:t>kolme kuukautta</w:t>
      </w:r>
      <w:r w:rsidR="00E17F0F">
        <w:rPr>
          <w:b/>
        </w:rPr>
        <w:t xml:space="preserve"> synnytyksen jälkeen</w:t>
      </w:r>
      <w:r w:rsidRPr="00F21159">
        <w:rPr>
          <w:b/>
        </w:rPr>
        <w:t>.</w:t>
      </w:r>
      <w:r>
        <w:t xml:space="preserve"> </w:t>
      </w:r>
      <w:r w:rsidR="00ED4ACC">
        <w:t>Osallistuessasi</w:t>
      </w:r>
      <w:r w:rsidR="00F21159">
        <w:t xml:space="preserve"> s</w:t>
      </w:r>
      <w:r>
        <w:t xml:space="preserve">aat käyttöösi </w:t>
      </w:r>
      <w:r w:rsidR="00E050B2">
        <w:t>älykello</w:t>
      </w:r>
      <w:r>
        <w:t>n, jo</w:t>
      </w:r>
      <w:r w:rsidR="000B08E9">
        <w:t>ka reki</w:t>
      </w:r>
      <w:r>
        <w:t xml:space="preserve">steröi </w:t>
      </w:r>
      <w:r w:rsidR="009E24A3">
        <w:t xml:space="preserve">muun muassa </w:t>
      </w:r>
      <w:r>
        <w:t>päivi</w:t>
      </w:r>
      <w:r w:rsidR="002A12A6">
        <w:t>ttäiset askeleet, liikkumisen</w:t>
      </w:r>
      <w:r w:rsidR="003A6E00">
        <w:t>,</w:t>
      </w:r>
      <w:r w:rsidR="002A12A6">
        <w:t xml:space="preserve"> sydämen syketiheyden</w:t>
      </w:r>
      <w:r w:rsidR="00197B77">
        <w:t>,</w:t>
      </w:r>
      <w:r w:rsidR="003A6E00">
        <w:t xml:space="preserve"> kulutetut kalorit</w:t>
      </w:r>
      <w:r w:rsidR="000B08E9">
        <w:t>,</w:t>
      </w:r>
      <w:r w:rsidR="002A12A6">
        <w:t xml:space="preserve"> </w:t>
      </w:r>
      <w:r w:rsidR="0082180A">
        <w:t>stressitasot ja</w:t>
      </w:r>
      <w:r w:rsidR="002A12A6">
        <w:t xml:space="preserve"> unen </w:t>
      </w:r>
      <w:r w:rsidR="002A12A6" w:rsidRPr="009E24A3">
        <w:rPr>
          <w:color w:val="000000" w:themeColor="text1"/>
        </w:rPr>
        <w:t>laa</w:t>
      </w:r>
      <w:r w:rsidR="00AF3F0C">
        <w:rPr>
          <w:color w:val="000000" w:themeColor="text1"/>
        </w:rPr>
        <w:t>dun</w:t>
      </w:r>
      <w:r w:rsidR="0065297D" w:rsidRPr="007967B3">
        <w:rPr>
          <w:color w:val="000000" w:themeColor="text1"/>
        </w:rPr>
        <w:t>. Kellosta näkemiesi tietojen lisäksi ä</w:t>
      </w:r>
      <w:r w:rsidR="00AB7CBD" w:rsidRPr="007967B3">
        <w:rPr>
          <w:color w:val="000000" w:themeColor="text1"/>
        </w:rPr>
        <w:t>lypuhelimeesi tai muuhun mobiililaitteesee</w:t>
      </w:r>
      <w:r w:rsidR="00072033" w:rsidRPr="007967B3">
        <w:rPr>
          <w:color w:val="000000" w:themeColor="text1"/>
        </w:rPr>
        <w:t>si</w:t>
      </w:r>
      <w:r w:rsidR="00AB7CBD" w:rsidRPr="007967B3">
        <w:rPr>
          <w:color w:val="000000" w:themeColor="text1"/>
        </w:rPr>
        <w:t xml:space="preserve"> </w:t>
      </w:r>
      <w:r w:rsidR="0065297D" w:rsidRPr="007967B3">
        <w:rPr>
          <w:color w:val="000000" w:themeColor="text1"/>
        </w:rPr>
        <w:t>voidaan ladata</w:t>
      </w:r>
      <w:r w:rsidR="00AB7CBD" w:rsidRPr="007967B3">
        <w:rPr>
          <w:color w:val="000000" w:themeColor="text1"/>
        </w:rPr>
        <w:t xml:space="preserve"> </w:t>
      </w:r>
      <w:r w:rsidR="0065297D" w:rsidRPr="007967B3">
        <w:rPr>
          <w:color w:val="000000" w:themeColor="text1"/>
        </w:rPr>
        <w:t xml:space="preserve">halutessasi kelloon yhdistettävä </w:t>
      </w:r>
      <w:r w:rsidR="00AB7CBD" w:rsidRPr="007967B3">
        <w:rPr>
          <w:color w:val="000000" w:themeColor="text1"/>
        </w:rPr>
        <w:t>sovellus, jo</w:t>
      </w:r>
      <w:r w:rsidR="0065297D" w:rsidRPr="007967B3">
        <w:rPr>
          <w:color w:val="000000" w:themeColor="text1"/>
        </w:rPr>
        <w:t>lloin käytössäsi on älykellon moninaiset ominaisuudet.</w:t>
      </w:r>
      <w:r w:rsidR="00D473BF">
        <w:t xml:space="preserve"> </w:t>
      </w:r>
      <w:r w:rsidR="0082180A">
        <w:t>Saat käyttöösi verenpaine</w:t>
      </w:r>
      <w:r w:rsidR="002732E6">
        <w:t>mittarin</w:t>
      </w:r>
      <w:r w:rsidR="0082180A">
        <w:t>, jota pyydämme käyttämään ainakin kerran viikossa ja tarvittaessa useammin.</w:t>
      </w:r>
      <w:r w:rsidR="00AB7CBD">
        <w:rPr>
          <w:rFonts w:ascii="Segoe UI" w:hAnsi="Segoe UI" w:cs="Segoe UI"/>
          <w:color w:val="212121"/>
          <w:sz w:val="20"/>
          <w:szCs w:val="20"/>
        </w:rPr>
        <w:t xml:space="preserve"> </w:t>
      </w:r>
      <w:r w:rsidR="00C654A9">
        <w:t>Verenpainetta ja alla mainittuja k</w:t>
      </w:r>
      <w:r w:rsidR="00AB7CBD" w:rsidRPr="00AB7CBD">
        <w:t>yselylomakkeita</w:t>
      </w:r>
      <w:r w:rsidR="00C654A9">
        <w:t xml:space="preserve"> varten käyttöön tulee toinen mobiilisovellus</w:t>
      </w:r>
      <w:r w:rsidR="00AB7CBD" w:rsidRPr="00AB7CBD">
        <w:t xml:space="preserve">, </w:t>
      </w:r>
      <w:r w:rsidR="00C654A9">
        <w:t>johon saat myös säännöllisesti lyhy</w:t>
      </w:r>
      <w:r w:rsidR="00072033">
        <w:t>empiä</w:t>
      </w:r>
      <w:r w:rsidR="00AB7CBD" w:rsidRPr="00AB7CBD">
        <w:t xml:space="preserve"> kysymyksiä</w:t>
      </w:r>
      <w:r w:rsidR="00C654A9">
        <w:t>.</w:t>
      </w:r>
      <w:r w:rsidR="0082180A">
        <w:t xml:space="preserve"> </w:t>
      </w:r>
      <w:r w:rsidR="00B2109E" w:rsidRPr="00D473BF">
        <w:t>Sinun lisäksesi tutkijoilla on pääsy tallentamiisi tie</w:t>
      </w:r>
      <w:r w:rsidR="002335F1" w:rsidRPr="00D473BF">
        <w:t xml:space="preserve">toihin tutkimuksen aikana. </w:t>
      </w:r>
      <w:r w:rsidR="0082180A" w:rsidRPr="00D473BF">
        <w:t>Mitatut tiedot</w:t>
      </w:r>
      <w:r w:rsidR="005C7943" w:rsidRPr="00D473BF">
        <w:t xml:space="preserve"> siirretään </w:t>
      </w:r>
      <w:r w:rsidR="00D473BF">
        <w:t>suojatulle palvelimelle</w:t>
      </w:r>
      <w:r w:rsidR="005C7943" w:rsidRPr="00D473BF">
        <w:t>, jossa niitä käsitellään ilman henkilötietoja.</w:t>
      </w:r>
      <w:r w:rsidR="00197B77" w:rsidRPr="00D473BF">
        <w:t xml:space="preserve"> </w:t>
      </w:r>
      <w:r w:rsidR="00AF3F0C" w:rsidRPr="00D473BF">
        <w:t xml:space="preserve"> </w:t>
      </w:r>
    </w:p>
    <w:p w:rsidR="00E17F0F" w:rsidRDefault="00F21159" w:rsidP="002A12A6">
      <w:pPr>
        <w:pStyle w:val="Eivli"/>
        <w:jc w:val="both"/>
        <w:rPr>
          <w:b/>
        </w:rPr>
      </w:pPr>
      <w:r w:rsidRPr="00F21159">
        <w:rPr>
          <w:b/>
        </w:rPr>
        <w:t xml:space="preserve"> </w:t>
      </w:r>
    </w:p>
    <w:p w:rsidR="00D34FB8" w:rsidRPr="00D473BF" w:rsidRDefault="002A12A6" w:rsidP="002A12A6">
      <w:pPr>
        <w:pStyle w:val="Eivli"/>
        <w:jc w:val="both"/>
      </w:pPr>
      <w:r w:rsidRPr="002A12A6">
        <w:t>Osallistuessasi tutkimukseen</w:t>
      </w:r>
      <w:r>
        <w:rPr>
          <w:b/>
        </w:rPr>
        <w:t xml:space="preserve"> pyydämme Sinua täyttämään</w:t>
      </w:r>
      <w:r w:rsidRPr="008B5482">
        <w:rPr>
          <w:b/>
        </w:rPr>
        <w:t xml:space="preserve"> </w:t>
      </w:r>
      <w:r w:rsidR="00F70594">
        <w:rPr>
          <w:b/>
        </w:rPr>
        <w:t xml:space="preserve">mobiilisovelluksessa </w:t>
      </w:r>
      <w:r w:rsidR="009E24A3" w:rsidRPr="008B5482">
        <w:rPr>
          <w:b/>
        </w:rPr>
        <w:t>taustatieto</w:t>
      </w:r>
      <w:r w:rsidR="009E24A3">
        <w:rPr>
          <w:b/>
        </w:rPr>
        <w:t>jasi</w:t>
      </w:r>
      <w:r w:rsidR="009E24A3" w:rsidRPr="008B5482">
        <w:rPr>
          <w:b/>
        </w:rPr>
        <w:t xml:space="preserve"> </w:t>
      </w:r>
      <w:r w:rsidR="009E24A3">
        <w:rPr>
          <w:b/>
        </w:rPr>
        <w:t>kuvaavan lyhyen kyselyn. Lisäksi pyydämme sinua täyttämään kyselyt odottavan äidin kiintymyssuhteesta tulevaan vauvaan sekä yksinäisyys-, masennus ja ahdistuneisuuskyselyt</w:t>
      </w:r>
      <w:r w:rsidR="009E24A3" w:rsidRPr="00D473BF">
        <w:rPr>
          <w:bCs/>
          <w:iCs/>
          <w:color w:val="000000" w:themeColor="text1"/>
        </w:rPr>
        <w:t>.</w:t>
      </w:r>
      <w:r w:rsidR="0082180A" w:rsidRPr="00D473BF">
        <w:rPr>
          <w:bCs/>
          <w:iCs/>
          <w:color w:val="000000" w:themeColor="text1"/>
        </w:rPr>
        <w:t xml:space="preserve"> R</w:t>
      </w:r>
      <w:r w:rsidR="00891A68" w:rsidRPr="00D473BF">
        <w:rPr>
          <w:bCs/>
          <w:iCs/>
          <w:color w:val="000000" w:themeColor="text1"/>
        </w:rPr>
        <w:t>askauteesi ja synnytykseesi</w:t>
      </w:r>
      <w:r w:rsidR="005C7943" w:rsidRPr="00D473BF">
        <w:rPr>
          <w:bCs/>
          <w:iCs/>
          <w:color w:val="000000" w:themeColor="text1"/>
        </w:rPr>
        <w:t xml:space="preserve"> liittyviä tietoja kerätään </w:t>
      </w:r>
      <w:r w:rsidR="0082180A" w:rsidRPr="00D473BF">
        <w:rPr>
          <w:bCs/>
          <w:iCs/>
          <w:color w:val="000000" w:themeColor="text1"/>
        </w:rPr>
        <w:t xml:space="preserve">myös </w:t>
      </w:r>
      <w:bookmarkStart w:id="0" w:name="_GoBack"/>
      <w:bookmarkEnd w:id="0"/>
      <w:proofErr w:type="spellStart"/>
      <w:r w:rsidR="0065297D" w:rsidRPr="000C167E">
        <w:rPr>
          <w:bCs/>
          <w:iCs/>
        </w:rPr>
        <w:t>äityskortistasi</w:t>
      </w:r>
      <w:proofErr w:type="spellEnd"/>
      <w:r w:rsidR="005C7943" w:rsidRPr="00D473BF">
        <w:rPr>
          <w:bCs/>
          <w:iCs/>
          <w:color w:val="000000" w:themeColor="text1"/>
        </w:rPr>
        <w:t>. Turun yliopisto</w:t>
      </w:r>
      <w:r w:rsidR="00CD0983" w:rsidRPr="00D473BF">
        <w:rPr>
          <w:bCs/>
          <w:iCs/>
          <w:color w:val="000000" w:themeColor="text1"/>
        </w:rPr>
        <w:t xml:space="preserve"> vastaa tutkimuksen</w:t>
      </w:r>
      <w:r w:rsidR="00CD0983" w:rsidRPr="00D473BF">
        <w:rPr>
          <w:color w:val="000000" w:themeColor="text1"/>
        </w:rPr>
        <w:t xml:space="preserve"> </w:t>
      </w:r>
      <w:r w:rsidR="00CD0983" w:rsidRPr="00D473BF">
        <w:t xml:space="preserve">yhteydessä tapahtuvan henkilötietojen käsittelyn lainmukaisuudesta. </w:t>
      </w:r>
      <w:r w:rsidR="000B735A" w:rsidRPr="000B735A">
        <w:t>Turun yliopistossa on tietosuojavastaava. Lisätietoja tietosuoja@utu.fi</w:t>
      </w:r>
      <w:r w:rsidR="000B735A">
        <w:t>.</w:t>
      </w:r>
    </w:p>
    <w:p w:rsidR="00D34FB8" w:rsidRPr="00D473BF" w:rsidRDefault="00D34FB8" w:rsidP="002A12A6">
      <w:pPr>
        <w:pStyle w:val="Eivli"/>
        <w:jc w:val="both"/>
      </w:pPr>
    </w:p>
    <w:p w:rsidR="00900538" w:rsidRDefault="00F21159" w:rsidP="002A12A6">
      <w:pPr>
        <w:pStyle w:val="Eivli"/>
        <w:jc w:val="both"/>
      </w:pPr>
      <w:r>
        <w:t>Tämä tutkimus ei aiheuta Sinulle kuluja eikä edellytä ylimääräisiä käyntejä sairaalassa tai erityisiä toimenpiteitä Sinulle tai vauvallesi.</w:t>
      </w:r>
      <w:r w:rsidR="006105FB">
        <w:t xml:space="preserve"> </w:t>
      </w:r>
      <w:r w:rsidR="00ED4ACC">
        <w:t>Jos</w:t>
      </w:r>
      <w:r w:rsidR="006105FB">
        <w:t xml:space="preserve"> osallistut tutkimukseen suunnitelman mukaisesti, saat tutkimuksen päätyttyä pitää </w:t>
      </w:r>
      <w:r w:rsidR="00F70594">
        <w:t>älykello</w:t>
      </w:r>
      <w:r w:rsidR="0023029D">
        <w:t>n</w:t>
      </w:r>
      <w:r w:rsidR="006105FB">
        <w:t xml:space="preserve"> itselläsi.</w:t>
      </w:r>
    </w:p>
    <w:p w:rsidR="00D34FB8" w:rsidRDefault="00D34FB8" w:rsidP="002A12A6">
      <w:pPr>
        <w:pStyle w:val="Eivli"/>
        <w:jc w:val="both"/>
      </w:pPr>
    </w:p>
    <w:p w:rsidR="009E24A3" w:rsidRDefault="00AC1AAB" w:rsidP="009E24A3">
      <w:pPr>
        <w:pStyle w:val="Eivli"/>
        <w:jc w:val="both"/>
      </w:pPr>
      <w:r>
        <w:t>Mikäli Sinulla on kysyttävää tai haluat lisätietoja, vastaa</w:t>
      </w:r>
      <w:r w:rsidR="009E24A3">
        <w:t>mme</w:t>
      </w:r>
      <w:r>
        <w:t xml:space="preserve"> mielellä</w:t>
      </w:r>
      <w:r w:rsidR="009E24A3">
        <w:t>mme</w:t>
      </w:r>
      <w:r>
        <w:t>.</w:t>
      </w:r>
    </w:p>
    <w:p w:rsidR="009E24A3" w:rsidRDefault="009E24A3" w:rsidP="002A12A6">
      <w:pPr>
        <w:pStyle w:val="Eivli"/>
        <w:jc w:val="both"/>
        <w:rPr>
          <w:i/>
          <w:sz w:val="22"/>
        </w:rPr>
      </w:pPr>
    </w:p>
    <w:p w:rsidR="002732E6" w:rsidRDefault="002732E6" w:rsidP="002A12A6">
      <w:pPr>
        <w:pStyle w:val="Eivli"/>
        <w:jc w:val="both"/>
        <w:rPr>
          <w:i/>
          <w:sz w:val="22"/>
        </w:rPr>
        <w:sectPr w:rsidR="002732E6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D473BF" w:rsidRDefault="000B735A" w:rsidP="008333A1">
      <w:pPr>
        <w:pStyle w:val="Eivli"/>
        <w:jc w:val="both"/>
        <w:rPr>
          <w:i/>
          <w:sz w:val="22"/>
        </w:rPr>
      </w:pPr>
      <w:r>
        <w:rPr>
          <w:i/>
          <w:sz w:val="22"/>
        </w:rPr>
        <w:t>Henrika Merenlehto</w:t>
      </w:r>
    </w:p>
    <w:p w:rsidR="000B735A" w:rsidRDefault="0023029D" w:rsidP="008333A1">
      <w:pPr>
        <w:pStyle w:val="Eivli"/>
        <w:jc w:val="both"/>
        <w:rPr>
          <w:i/>
          <w:sz w:val="22"/>
        </w:rPr>
      </w:pPr>
      <w:proofErr w:type="spellStart"/>
      <w:r>
        <w:rPr>
          <w:i/>
          <w:sz w:val="22"/>
        </w:rPr>
        <w:t>TtK</w:t>
      </w:r>
      <w:proofErr w:type="spellEnd"/>
      <w:r>
        <w:rPr>
          <w:i/>
          <w:sz w:val="22"/>
        </w:rPr>
        <w:t>,</w:t>
      </w:r>
      <w:r w:rsidR="00785CB3">
        <w:rPr>
          <w:i/>
          <w:sz w:val="22"/>
        </w:rPr>
        <w:t xml:space="preserve"> tutkimusavustaja</w:t>
      </w:r>
    </w:p>
    <w:p w:rsidR="000B735A" w:rsidRPr="000B735A" w:rsidRDefault="000B735A" w:rsidP="000B735A">
      <w:pPr>
        <w:pStyle w:val="Eivli"/>
        <w:jc w:val="both"/>
        <w:rPr>
          <w:i/>
          <w:sz w:val="22"/>
        </w:rPr>
      </w:pPr>
      <w:r w:rsidRPr="000B735A">
        <w:rPr>
          <w:i/>
          <w:sz w:val="22"/>
        </w:rPr>
        <w:t>Hoitotieteen laitos, Turun yliopisto</w:t>
      </w:r>
      <w:r w:rsidRPr="000B735A">
        <w:rPr>
          <w:i/>
          <w:sz w:val="22"/>
        </w:rPr>
        <w:tab/>
      </w:r>
    </w:p>
    <w:p w:rsidR="000B735A" w:rsidRPr="000B735A" w:rsidRDefault="000B735A" w:rsidP="000B735A">
      <w:pPr>
        <w:pStyle w:val="Eivli"/>
        <w:jc w:val="both"/>
        <w:rPr>
          <w:i/>
          <w:sz w:val="22"/>
        </w:rPr>
      </w:pPr>
      <w:r w:rsidRPr="000B735A">
        <w:rPr>
          <w:i/>
          <w:sz w:val="22"/>
        </w:rPr>
        <w:t xml:space="preserve">Sähköposti: </w:t>
      </w:r>
      <w:hyperlink r:id="rId7" w:history="1">
        <w:r w:rsidRPr="002A3E6C">
          <w:rPr>
            <w:rStyle w:val="Hyperlinkki"/>
            <w:i/>
            <w:sz w:val="22"/>
          </w:rPr>
          <w:t>hrmere@utu.fi</w:t>
        </w:r>
      </w:hyperlink>
      <w:r w:rsidRPr="000B735A">
        <w:rPr>
          <w:i/>
          <w:sz w:val="22"/>
        </w:rPr>
        <w:t xml:space="preserve"> </w:t>
      </w:r>
    </w:p>
    <w:p w:rsidR="000B735A" w:rsidRPr="000B735A" w:rsidRDefault="000B735A" w:rsidP="000B735A">
      <w:pPr>
        <w:pStyle w:val="Eivli"/>
        <w:jc w:val="both"/>
        <w:rPr>
          <w:i/>
          <w:sz w:val="22"/>
        </w:rPr>
      </w:pPr>
      <w:r w:rsidRPr="000B735A">
        <w:rPr>
          <w:i/>
          <w:sz w:val="22"/>
        </w:rPr>
        <w:t>Puh. 0</w:t>
      </w:r>
      <w:r>
        <w:rPr>
          <w:i/>
          <w:sz w:val="22"/>
        </w:rPr>
        <w:t>50 3215 213</w:t>
      </w:r>
      <w:r w:rsidRPr="000B735A">
        <w:rPr>
          <w:i/>
          <w:sz w:val="22"/>
        </w:rPr>
        <w:t xml:space="preserve"> </w:t>
      </w:r>
    </w:p>
    <w:p w:rsidR="000B735A" w:rsidRDefault="000B735A" w:rsidP="008333A1">
      <w:pPr>
        <w:pStyle w:val="Eivli"/>
        <w:jc w:val="both"/>
        <w:rPr>
          <w:i/>
          <w:sz w:val="22"/>
        </w:rPr>
      </w:pPr>
    </w:p>
    <w:p w:rsidR="000B735A" w:rsidRPr="000B735A" w:rsidRDefault="000B735A" w:rsidP="000B735A">
      <w:pPr>
        <w:pStyle w:val="Eivli"/>
        <w:rPr>
          <w:i/>
          <w:sz w:val="22"/>
        </w:rPr>
      </w:pPr>
      <w:r w:rsidRPr="000B735A">
        <w:rPr>
          <w:i/>
          <w:sz w:val="22"/>
        </w:rPr>
        <w:t xml:space="preserve">Hannakaisa </w:t>
      </w:r>
      <w:proofErr w:type="spellStart"/>
      <w:r w:rsidRPr="000B735A">
        <w:rPr>
          <w:i/>
          <w:sz w:val="22"/>
        </w:rPr>
        <w:t>Niela-Vilén</w:t>
      </w:r>
      <w:proofErr w:type="spellEnd"/>
      <w:r w:rsidRPr="000B735A">
        <w:rPr>
          <w:i/>
          <w:sz w:val="22"/>
        </w:rPr>
        <w:tab/>
      </w:r>
    </w:p>
    <w:p w:rsidR="000B735A" w:rsidRPr="000B735A" w:rsidRDefault="000B735A" w:rsidP="000B735A">
      <w:pPr>
        <w:pStyle w:val="Eivli"/>
        <w:rPr>
          <w:i/>
          <w:sz w:val="22"/>
        </w:rPr>
      </w:pPr>
      <w:proofErr w:type="spellStart"/>
      <w:r w:rsidRPr="000B735A">
        <w:rPr>
          <w:i/>
          <w:sz w:val="22"/>
        </w:rPr>
        <w:t>TtT</w:t>
      </w:r>
      <w:proofErr w:type="spellEnd"/>
      <w:r w:rsidRPr="000B735A">
        <w:rPr>
          <w:i/>
          <w:sz w:val="22"/>
        </w:rPr>
        <w:t xml:space="preserve">, </w:t>
      </w:r>
      <w:r w:rsidR="00C26F58">
        <w:rPr>
          <w:i/>
          <w:sz w:val="22"/>
        </w:rPr>
        <w:t>erikois</w:t>
      </w:r>
      <w:r w:rsidRPr="000B735A">
        <w:rPr>
          <w:i/>
          <w:sz w:val="22"/>
        </w:rPr>
        <w:t>tutkija</w:t>
      </w:r>
      <w:r w:rsidRPr="000B735A">
        <w:rPr>
          <w:i/>
          <w:sz w:val="22"/>
        </w:rPr>
        <w:tab/>
      </w:r>
    </w:p>
    <w:p w:rsidR="000B735A" w:rsidRPr="000B735A" w:rsidRDefault="000B735A" w:rsidP="000B735A">
      <w:pPr>
        <w:pStyle w:val="Eivli"/>
        <w:rPr>
          <w:i/>
          <w:sz w:val="22"/>
        </w:rPr>
      </w:pPr>
      <w:r w:rsidRPr="000B735A">
        <w:rPr>
          <w:i/>
          <w:sz w:val="22"/>
        </w:rPr>
        <w:t>Hoitotieteen laitos, Turun yliopisto</w:t>
      </w:r>
      <w:r w:rsidRPr="000B735A">
        <w:rPr>
          <w:i/>
          <w:sz w:val="22"/>
        </w:rPr>
        <w:tab/>
      </w:r>
    </w:p>
    <w:p w:rsidR="000B735A" w:rsidRPr="000B735A" w:rsidRDefault="000B735A" w:rsidP="000B735A">
      <w:pPr>
        <w:pStyle w:val="Eivli"/>
        <w:rPr>
          <w:i/>
          <w:sz w:val="22"/>
        </w:rPr>
      </w:pPr>
      <w:r w:rsidRPr="000B735A">
        <w:rPr>
          <w:i/>
          <w:sz w:val="22"/>
        </w:rPr>
        <w:t xml:space="preserve">Sähköposti: </w:t>
      </w:r>
      <w:hyperlink r:id="rId8" w:history="1">
        <w:r w:rsidRPr="000B735A">
          <w:rPr>
            <w:rStyle w:val="Hyperlinkki"/>
            <w:i/>
            <w:sz w:val="22"/>
          </w:rPr>
          <w:t>hmniel@utu.fi</w:t>
        </w:r>
      </w:hyperlink>
      <w:r w:rsidRPr="000B735A">
        <w:rPr>
          <w:i/>
          <w:sz w:val="22"/>
        </w:rPr>
        <w:t xml:space="preserve"> </w:t>
      </w:r>
    </w:p>
    <w:p w:rsidR="000B735A" w:rsidRPr="000B735A" w:rsidRDefault="000B735A" w:rsidP="000B735A">
      <w:pPr>
        <w:pStyle w:val="Eivli"/>
        <w:rPr>
          <w:i/>
          <w:sz w:val="22"/>
        </w:rPr>
      </w:pPr>
      <w:r w:rsidRPr="000B735A">
        <w:rPr>
          <w:i/>
          <w:sz w:val="22"/>
        </w:rPr>
        <w:t xml:space="preserve">Puh. 044 0535 433 </w:t>
      </w:r>
    </w:p>
    <w:p w:rsidR="000B735A" w:rsidRDefault="000B735A" w:rsidP="008333A1">
      <w:pPr>
        <w:pStyle w:val="Eivli"/>
        <w:jc w:val="both"/>
        <w:rPr>
          <w:i/>
          <w:sz w:val="22"/>
        </w:rPr>
      </w:pPr>
    </w:p>
    <w:sectPr w:rsidR="000B735A" w:rsidSect="009E24A3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BF2" w:rsidRDefault="00FF6BF2" w:rsidP="006D44E6">
      <w:pPr>
        <w:spacing w:after="0" w:line="240" w:lineRule="auto"/>
      </w:pPr>
      <w:r>
        <w:separator/>
      </w:r>
    </w:p>
  </w:endnote>
  <w:endnote w:type="continuationSeparator" w:id="0">
    <w:p w:rsidR="00FF6BF2" w:rsidRDefault="00FF6BF2" w:rsidP="006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BF2" w:rsidRDefault="00FF6BF2" w:rsidP="006D44E6">
      <w:pPr>
        <w:spacing w:after="0" w:line="240" w:lineRule="auto"/>
      </w:pPr>
      <w:r>
        <w:separator/>
      </w:r>
    </w:p>
  </w:footnote>
  <w:footnote w:type="continuationSeparator" w:id="0">
    <w:p w:rsidR="00FF6BF2" w:rsidRDefault="00FF6BF2" w:rsidP="006D4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AB"/>
    <w:rsid w:val="00061F0B"/>
    <w:rsid w:val="00063AFC"/>
    <w:rsid w:val="00072033"/>
    <w:rsid w:val="00094846"/>
    <w:rsid w:val="000B08E9"/>
    <w:rsid w:val="000B735A"/>
    <w:rsid w:val="000C167E"/>
    <w:rsid w:val="000C669A"/>
    <w:rsid w:val="000D5657"/>
    <w:rsid w:val="000E7AB9"/>
    <w:rsid w:val="00110A63"/>
    <w:rsid w:val="0019462B"/>
    <w:rsid w:val="00197B77"/>
    <w:rsid w:val="001B44AA"/>
    <w:rsid w:val="00201A7A"/>
    <w:rsid w:val="0023029D"/>
    <w:rsid w:val="002335F1"/>
    <w:rsid w:val="0025187C"/>
    <w:rsid w:val="002732E6"/>
    <w:rsid w:val="002734F2"/>
    <w:rsid w:val="002A12A6"/>
    <w:rsid w:val="002B205E"/>
    <w:rsid w:val="00337904"/>
    <w:rsid w:val="00374483"/>
    <w:rsid w:val="0038052A"/>
    <w:rsid w:val="003A6E00"/>
    <w:rsid w:val="003C04AC"/>
    <w:rsid w:val="003C5F14"/>
    <w:rsid w:val="004048AA"/>
    <w:rsid w:val="00423D19"/>
    <w:rsid w:val="004C7A5F"/>
    <w:rsid w:val="004E6699"/>
    <w:rsid w:val="005857A1"/>
    <w:rsid w:val="0059438F"/>
    <w:rsid w:val="005A0931"/>
    <w:rsid w:val="005C7943"/>
    <w:rsid w:val="006105FB"/>
    <w:rsid w:val="0065297D"/>
    <w:rsid w:val="00654AA3"/>
    <w:rsid w:val="0069064F"/>
    <w:rsid w:val="006D44E6"/>
    <w:rsid w:val="006F005D"/>
    <w:rsid w:val="006F4146"/>
    <w:rsid w:val="006F76C6"/>
    <w:rsid w:val="00726F72"/>
    <w:rsid w:val="00785CB3"/>
    <w:rsid w:val="00793DF9"/>
    <w:rsid w:val="007967B3"/>
    <w:rsid w:val="007F220D"/>
    <w:rsid w:val="00810C53"/>
    <w:rsid w:val="0082180A"/>
    <w:rsid w:val="008331D7"/>
    <w:rsid w:val="008333A1"/>
    <w:rsid w:val="00891A68"/>
    <w:rsid w:val="008C5F6D"/>
    <w:rsid w:val="00900538"/>
    <w:rsid w:val="00930A60"/>
    <w:rsid w:val="009A7A59"/>
    <w:rsid w:val="009D74BB"/>
    <w:rsid w:val="009E24A3"/>
    <w:rsid w:val="009E36D0"/>
    <w:rsid w:val="009F58AD"/>
    <w:rsid w:val="00A36E0D"/>
    <w:rsid w:val="00A44982"/>
    <w:rsid w:val="00A50D9A"/>
    <w:rsid w:val="00AA7CF5"/>
    <w:rsid w:val="00AB7CBD"/>
    <w:rsid w:val="00AC1AAB"/>
    <w:rsid w:val="00AF3F0C"/>
    <w:rsid w:val="00B2109E"/>
    <w:rsid w:val="00B21E34"/>
    <w:rsid w:val="00B3423A"/>
    <w:rsid w:val="00B65FB1"/>
    <w:rsid w:val="00B82959"/>
    <w:rsid w:val="00BA371B"/>
    <w:rsid w:val="00BE7121"/>
    <w:rsid w:val="00C25CA6"/>
    <w:rsid w:val="00C26F58"/>
    <w:rsid w:val="00C654A9"/>
    <w:rsid w:val="00C74A9A"/>
    <w:rsid w:val="00CD0983"/>
    <w:rsid w:val="00CF11BA"/>
    <w:rsid w:val="00D33FD1"/>
    <w:rsid w:val="00D34FB8"/>
    <w:rsid w:val="00D473BF"/>
    <w:rsid w:val="00D533B8"/>
    <w:rsid w:val="00D7427D"/>
    <w:rsid w:val="00D8042C"/>
    <w:rsid w:val="00DB3450"/>
    <w:rsid w:val="00E050B2"/>
    <w:rsid w:val="00E17F0F"/>
    <w:rsid w:val="00E74A98"/>
    <w:rsid w:val="00EB5CB4"/>
    <w:rsid w:val="00EC5CB9"/>
    <w:rsid w:val="00ED4ACC"/>
    <w:rsid w:val="00F04436"/>
    <w:rsid w:val="00F21159"/>
    <w:rsid w:val="00F70594"/>
    <w:rsid w:val="00F70F7B"/>
    <w:rsid w:val="00F7799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27456-8334-46B2-AAA9-999BDD38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C1AAB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6D44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D44E6"/>
  </w:style>
  <w:style w:type="paragraph" w:styleId="Alatunniste">
    <w:name w:val="footer"/>
    <w:basedOn w:val="Normaali"/>
    <w:link w:val="AlatunnisteChar"/>
    <w:uiPriority w:val="99"/>
    <w:unhideWhenUsed/>
    <w:rsid w:val="006D44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D44E6"/>
  </w:style>
  <w:style w:type="paragraph" w:styleId="Seliteteksti">
    <w:name w:val="Balloon Text"/>
    <w:basedOn w:val="Normaali"/>
    <w:link w:val="SelitetekstiChar"/>
    <w:uiPriority w:val="99"/>
    <w:semiHidden/>
    <w:unhideWhenUsed/>
    <w:rsid w:val="006D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44E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A371B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9A7A59"/>
    <w:rPr>
      <w:color w:val="808080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B7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niel@utu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mere@utu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Henrika Merenlehto</cp:lastModifiedBy>
  <cp:revision>4</cp:revision>
  <dcterms:created xsi:type="dcterms:W3CDTF">2019-01-10T14:49:00Z</dcterms:created>
  <dcterms:modified xsi:type="dcterms:W3CDTF">2019-01-14T09:24:00Z</dcterms:modified>
</cp:coreProperties>
</file>